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B1" w:rsidRDefault="00AA1DB1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0" w:name="OLE_LINK1"/>
      <w:bookmarkStart w:id="1" w:name="OLE_LINK2"/>
    </w:p>
    <w:p w:rsidR="00AA1DB1" w:rsidRDefault="00DA318B">
      <w:pPr>
        <w:wordWrap w:val="0"/>
        <w:rPr>
          <w:rFonts w:ascii="Times New Roman" w:eastAsia="宋体" w:hAnsi="Times New Roman" w:cs="Times New Roman"/>
          <w:b/>
          <w:bCs/>
          <w:sz w:val="22"/>
        </w:rPr>
      </w:pPr>
      <w:r>
        <w:rPr>
          <w:rFonts w:ascii="Times New Roman" w:eastAsia="宋体" w:hAnsi="Times New Roman" w:cs="Times New Roman" w:hint="eastAsia"/>
          <w:b/>
          <w:bCs/>
          <w:sz w:val="22"/>
        </w:rPr>
        <w:t>(A)</w:t>
      </w:r>
    </w:p>
    <w:p w:rsidR="00AA1DB1" w:rsidRDefault="00DA318B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7914DD46" wp14:editId="3079AD02">
            <wp:extent cx="3894455" cy="2769870"/>
            <wp:effectExtent l="0" t="0" r="10795" b="11430"/>
            <wp:docPr id="3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063" cy="2770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DB1" w:rsidRDefault="00DA318B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 w:hint="eastAsia"/>
          <w:b/>
          <w:sz w:val="22"/>
        </w:rPr>
        <w:t>(B)</w:t>
      </w:r>
    </w:p>
    <w:p w:rsidR="00AA1DB1" w:rsidRDefault="00DA318B">
      <w:pPr>
        <w:spacing w:line="360" w:lineRule="auto"/>
        <w:ind w:firstLineChars="200" w:firstLine="48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</w:rPr>
        <w:drawing>
          <wp:inline distT="0" distB="0" distL="114300" distR="114300" wp14:anchorId="46EEF2D4" wp14:editId="57E68555">
            <wp:extent cx="4513580" cy="3209925"/>
            <wp:effectExtent l="0" t="0" r="1270" b="9525"/>
            <wp:docPr id="3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756" cy="321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DB1" w:rsidRDefault="00DA318B">
      <w:pPr>
        <w:spacing w:line="360" w:lineRule="auto"/>
        <w:rPr>
          <w:rFonts w:ascii="Times New Roman" w:eastAsia="宋体" w:hAnsi="Times New Roman" w:cs="Times New Roman"/>
          <w:bCs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sz w:val="22"/>
        </w:rPr>
        <w:t>Figure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eastAsia="宋体" w:hAnsi="Times New Roman" w:cs="Times New Roman"/>
          <w:b/>
          <w:bCs/>
          <w:sz w:val="22"/>
        </w:rPr>
        <w:t>S6</w:t>
      </w:r>
      <w:r>
        <w:rPr>
          <w:rFonts w:ascii="Times New Roman" w:eastAsia="宋体" w:hAnsi="Times New Roman" w:cs="Times New Roman" w:hint="eastAsia"/>
          <w:b/>
          <w:bCs/>
          <w:sz w:val="22"/>
        </w:rPr>
        <w:t>:</w:t>
      </w:r>
      <w:r>
        <w:rPr>
          <w:rFonts w:ascii="Times New Roman" w:eastAsia="宋体" w:hAnsi="Times New Roman" w:cs="Times New Roman" w:hint="eastAsia"/>
          <w:bCs/>
          <w:sz w:val="22"/>
        </w:rPr>
        <w:t xml:space="preserve"> </w:t>
      </w:r>
      <w:r>
        <w:rPr>
          <w:rFonts w:ascii="Times New Roman" w:eastAsia="宋体" w:hAnsi="Times New Roman" w:cs="Times New Roman"/>
          <w:bCs/>
          <w:sz w:val="22"/>
        </w:rPr>
        <w:t>KEGG enrichment bubble charts. (A) Drought stress group. (B) Rehydration group.</w:t>
      </w:r>
    </w:p>
    <w:p w:rsidR="00AA1DB1" w:rsidRDefault="00AA1DB1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2" w:name="_GoBack"/>
      <w:bookmarkEnd w:id="0"/>
      <w:bookmarkEnd w:id="1"/>
      <w:bookmarkEnd w:id="2"/>
    </w:p>
    <w:sectPr w:rsidR="00AA1DB1" w:rsidSect="00B05972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8B" w:rsidRDefault="00DA318B">
      <w:pPr>
        <w:spacing w:line="240" w:lineRule="auto"/>
      </w:pPr>
      <w:r>
        <w:separator/>
      </w:r>
    </w:p>
  </w:endnote>
  <w:endnote w:type="continuationSeparator" w:id="0">
    <w:p w:rsidR="00DA318B" w:rsidRDefault="00DA3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8B" w:rsidRDefault="00DA318B">
      <w:pPr>
        <w:spacing w:after="0" w:line="240" w:lineRule="auto"/>
      </w:pPr>
      <w:r>
        <w:separator/>
      </w:r>
    </w:p>
  </w:footnote>
  <w:footnote w:type="continuationSeparator" w:id="0">
    <w:p w:rsidR="00DA318B" w:rsidRDefault="00DA3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A1DB1"/>
    <w:rsid w:val="00AB504C"/>
    <w:rsid w:val="00AC0B45"/>
    <w:rsid w:val="00AD1A06"/>
    <w:rsid w:val="00AD7DB4"/>
    <w:rsid w:val="00AF12DE"/>
    <w:rsid w:val="00AF33F3"/>
    <w:rsid w:val="00B01322"/>
    <w:rsid w:val="00B0597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318B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</Words>
  <Characters>90</Characters>
  <Application>Microsoft Office Word</Application>
  <DocSecurity>0</DocSecurity>
  <Lines>1</Lines>
  <Paragraphs>1</Paragraphs>
  <ScaleCrop>false</ScaleCrop>
  <Company>HP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